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79DA" w14:textId="77777777" w:rsidR="009857E2" w:rsidRDefault="009857E2" w:rsidP="00104E58">
      <w:pPr>
        <w:jc w:val="both"/>
        <w:rPr>
          <w:rFonts w:asciiTheme="minorHAnsi" w:hAnsiTheme="minorHAnsi"/>
          <w:sz w:val="22"/>
          <w:szCs w:val="22"/>
        </w:rPr>
      </w:pPr>
    </w:p>
    <w:p w14:paraId="458090AA" w14:textId="77777777" w:rsidR="00104E58" w:rsidRPr="00104E58" w:rsidRDefault="00104E58" w:rsidP="00104E58">
      <w:pPr>
        <w:jc w:val="both"/>
        <w:rPr>
          <w:rFonts w:asciiTheme="minorHAnsi" w:hAnsiTheme="minorHAnsi"/>
          <w:sz w:val="22"/>
          <w:szCs w:val="22"/>
        </w:rPr>
      </w:pPr>
      <w:r w:rsidRPr="00104E58">
        <w:rPr>
          <w:rFonts w:asciiTheme="minorHAnsi" w:hAnsiTheme="minorHAnsi"/>
          <w:sz w:val="22"/>
          <w:szCs w:val="22"/>
        </w:rPr>
        <w:t>Hallo liebe Pfarrleit</w:t>
      </w:r>
      <w:r w:rsidR="0014626C">
        <w:rPr>
          <w:rFonts w:asciiTheme="minorHAnsi" w:hAnsiTheme="minorHAnsi"/>
          <w:sz w:val="22"/>
          <w:szCs w:val="22"/>
        </w:rPr>
        <w:t xml:space="preserve">ungen </w:t>
      </w:r>
      <w:r w:rsidRPr="00104E58">
        <w:rPr>
          <w:rFonts w:asciiTheme="minorHAnsi" w:hAnsiTheme="minorHAnsi"/>
          <w:sz w:val="22"/>
          <w:szCs w:val="22"/>
        </w:rPr>
        <w:t>und Verantwortliche vor Ort</w:t>
      </w:r>
      <w:r>
        <w:rPr>
          <w:rFonts w:asciiTheme="minorHAnsi" w:hAnsiTheme="minorHAnsi"/>
          <w:sz w:val="22"/>
          <w:szCs w:val="22"/>
        </w:rPr>
        <w:t>!</w:t>
      </w:r>
    </w:p>
    <w:p w14:paraId="703A95F5" w14:textId="77777777" w:rsidR="009857E2" w:rsidRPr="009857E2" w:rsidRDefault="009857E2" w:rsidP="00104E58">
      <w:pPr>
        <w:jc w:val="both"/>
        <w:rPr>
          <w:rFonts w:asciiTheme="minorHAnsi" w:hAnsiTheme="minorHAnsi"/>
          <w:sz w:val="16"/>
          <w:szCs w:val="16"/>
        </w:rPr>
      </w:pPr>
    </w:p>
    <w:p w14:paraId="1297CDCB" w14:textId="77777777" w:rsidR="00104E58" w:rsidRPr="00104E58" w:rsidRDefault="00104E58" w:rsidP="00104E58">
      <w:pPr>
        <w:jc w:val="both"/>
        <w:rPr>
          <w:rFonts w:asciiTheme="minorHAnsi" w:hAnsiTheme="minorHAnsi"/>
          <w:sz w:val="22"/>
          <w:szCs w:val="22"/>
        </w:rPr>
      </w:pPr>
      <w:r w:rsidRPr="00104E58">
        <w:rPr>
          <w:rFonts w:asciiTheme="minorHAnsi" w:hAnsiTheme="minorHAnsi"/>
          <w:sz w:val="22"/>
          <w:szCs w:val="22"/>
        </w:rPr>
        <w:t>Wir haben für Euch eine Orientierungshilfe für einen Elternbrief</w:t>
      </w:r>
      <w:r>
        <w:rPr>
          <w:rFonts w:asciiTheme="minorHAnsi" w:hAnsiTheme="minorHAnsi"/>
          <w:sz w:val="22"/>
          <w:szCs w:val="22"/>
        </w:rPr>
        <w:t xml:space="preserve"> mit wi</w:t>
      </w:r>
      <w:r w:rsidR="008D4F66">
        <w:rPr>
          <w:rFonts w:asciiTheme="minorHAnsi" w:hAnsiTheme="minorHAnsi"/>
          <w:sz w:val="22"/>
          <w:szCs w:val="22"/>
        </w:rPr>
        <w:t>chtigen Fakten zusammengestellt!</w:t>
      </w:r>
    </w:p>
    <w:p w14:paraId="64BEACE6" w14:textId="3B2E0B7F" w:rsidR="008D4F66" w:rsidRPr="008D4F66" w:rsidRDefault="008D4F66" w:rsidP="008D4F66">
      <w:pPr>
        <w:jc w:val="both"/>
        <w:rPr>
          <w:rFonts w:asciiTheme="minorHAnsi" w:hAnsiTheme="minorHAnsi" w:cstheme="minorHAnsi"/>
          <w:sz w:val="22"/>
          <w:szCs w:val="22"/>
        </w:rPr>
      </w:pPr>
      <w:r w:rsidRPr="008D4F66">
        <w:rPr>
          <w:rFonts w:asciiTheme="minorHAnsi" w:hAnsiTheme="minorHAnsi" w:cstheme="minorHAnsi"/>
          <w:sz w:val="22"/>
          <w:szCs w:val="22"/>
        </w:rPr>
        <w:t xml:space="preserve">Falls Ihr Fragen habt, meldet Euch bitte bei der KjG-Diözesanstelle in Münster bei </w:t>
      </w:r>
      <w:r w:rsidR="00192D2C">
        <w:rPr>
          <w:rFonts w:asciiTheme="minorHAnsi" w:hAnsiTheme="minorHAnsi" w:cstheme="minorHAnsi"/>
          <w:sz w:val="22"/>
          <w:szCs w:val="22"/>
        </w:rPr>
        <w:t>Laura Hassel</w:t>
      </w:r>
      <w:r w:rsidR="00F87BC6">
        <w:rPr>
          <w:rFonts w:asciiTheme="minorHAnsi" w:hAnsiTheme="minorHAnsi" w:cstheme="minorHAnsi"/>
          <w:sz w:val="22"/>
          <w:szCs w:val="22"/>
        </w:rPr>
        <w:t>, Tel.: 0251</w:t>
      </w:r>
      <w:r w:rsidR="002867D9">
        <w:rPr>
          <w:rFonts w:asciiTheme="minorHAnsi" w:hAnsiTheme="minorHAnsi" w:cstheme="minorHAnsi"/>
          <w:sz w:val="22"/>
          <w:szCs w:val="22"/>
        </w:rPr>
        <w:t xml:space="preserve"> 674998-</w:t>
      </w:r>
      <w:r w:rsidR="00192D2C">
        <w:rPr>
          <w:rFonts w:asciiTheme="minorHAnsi" w:hAnsiTheme="minorHAnsi" w:cstheme="minorHAnsi"/>
          <w:sz w:val="22"/>
          <w:szCs w:val="22"/>
        </w:rPr>
        <w:t>0</w:t>
      </w:r>
      <w:r w:rsidRPr="008D4F66">
        <w:rPr>
          <w:rFonts w:asciiTheme="minorHAnsi" w:hAnsiTheme="minorHAnsi" w:cstheme="minorHAnsi"/>
          <w:sz w:val="22"/>
          <w:szCs w:val="22"/>
        </w:rPr>
        <w:t xml:space="preserve"> oder per Mail: </w:t>
      </w:r>
      <w:hyperlink r:id="rId8" w:history="1">
        <w:r w:rsidR="00192D2C" w:rsidRPr="007E3EC7">
          <w:rPr>
            <w:rStyle w:val="Hyperlink"/>
            <w:rFonts w:asciiTheme="minorHAnsi" w:hAnsiTheme="minorHAnsi" w:cstheme="minorHAnsi"/>
            <w:sz w:val="22"/>
            <w:szCs w:val="22"/>
          </w:rPr>
          <w:t>laura.hassel@kjg-muenster.de</w:t>
        </w:r>
      </w:hyperlink>
    </w:p>
    <w:p w14:paraId="01FBF0B0" w14:textId="77777777" w:rsidR="00104E58" w:rsidRPr="009857E2" w:rsidRDefault="00104E58" w:rsidP="00104E58">
      <w:pPr>
        <w:jc w:val="both"/>
        <w:rPr>
          <w:rFonts w:asciiTheme="minorHAnsi" w:hAnsiTheme="minorHAnsi"/>
          <w:sz w:val="16"/>
          <w:szCs w:val="16"/>
        </w:rPr>
      </w:pPr>
    </w:p>
    <w:p w14:paraId="394D5074" w14:textId="77777777" w:rsidR="00104E58" w:rsidRPr="009857E2" w:rsidRDefault="00104E58" w:rsidP="00104E58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857E2">
        <w:rPr>
          <w:rFonts w:asciiTheme="minorHAnsi" w:hAnsiTheme="minorHAnsi"/>
          <w:color w:val="FF0000"/>
          <w:sz w:val="22"/>
          <w:szCs w:val="22"/>
        </w:rPr>
        <w:t>„</w:t>
      </w:r>
      <w:r w:rsidRPr="009857E2">
        <w:rPr>
          <w:rFonts w:asciiTheme="minorHAnsi" w:hAnsiTheme="minorHAnsi"/>
          <w:b/>
          <w:color w:val="FF0000"/>
          <w:sz w:val="22"/>
          <w:szCs w:val="22"/>
        </w:rPr>
        <w:t xml:space="preserve">Liebe Eltern, </w:t>
      </w:r>
    </w:p>
    <w:p w14:paraId="661434AD" w14:textId="5D60AD39" w:rsidR="00104E58" w:rsidRPr="00104E58" w:rsidRDefault="00104E58" w:rsidP="00104E58">
      <w:pPr>
        <w:jc w:val="both"/>
        <w:rPr>
          <w:rFonts w:asciiTheme="minorHAnsi" w:hAnsiTheme="minorHAnsi"/>
          <w:sz w:val="22"/>
          <w:szCs w:val="22"/>
        </w:rPr>
      </w:pPr>
      <w:r w:rsidRPr="00104E58">
        <w:rPr>
          <w:rFonts w:asciiTheme="minorHAnsi" w:hAnsiTheme="minorHAnsi"/>
          <w:sz w:val="22"/>
          <w:szCs w:val="22"/>
        </w:rPr>
        <w:t>wir laden Ihre</w:t>
      </w:r>
      <w:r w:rsidR="00346330">
        <w:rPr>
          <w:rFonts w:asciiTheme="minorHAnsi" w:hAnsiTheme="minorHAnsi"/>
          <w:sz w:val="22"/>
          <w:szCs w:val="22"/>
        </w:rPr>
        <w:t>*</w:t>
      </w:r>
      <w:r w:rsidRPr="00104E58">
        <w:rPr>
          <w:rFonts w:asciiTheme="minorHAnsi" w:hAnsiTheme="minorHAnsi"/>
          <w:sz w:val="22"/>
          <w:szCs w:val="22"/>
        </w:rPr>
        <w:t>n Sohn</w:t>
      </w:r>
      <w:r w:rsidR="00346330">
        <w:rPr>
          <w:rFonts w:asciiTheme="minorHAnsi" w:hAnsiTheme="minorHAnsi"/>
          <w:sz w:val="22"/>
          <w:szCs w:val="22"/>
        </w:rPr>
        <w:t>*</w:t>
      </w:r>
      <w:r w:rsidRPr="00104E58">
        <w:rPr>
          <w:rFonts w:asciiTheme="minorHAnsi" w:hAnsiTheme="minorHAnsi"/>
          <w:sz w:val="22"/>
          <w:szCs w:val="22"/>
        </w:rPr>
        <w:t>Tochter herzlich ein, an unserem diözesanweiten Burgfest</w:t>
      </w:r>
      <w:r w:rsidR="002867D9">
        <w:rPr>
          <w:rFonts w:asciiTheme="minorHAnsi" w:hAnsiTheme="minorHAnsi"/>
          <w:sz w:val="22"/>
          <w:szCs w:val="22"/>
        </w:rPr>
        <w:t xml:space="preserve"> </w:t>
      </w:r>
      <w:r w:rsidRPr="00104E58">
        <w:rPr>
          <w:rFonts w:asciiTheme="minorHAnsi" w:hAnsiTheme="minorHAnsi"/>
          <w:sz w:val="22"/>
          <w:szCs w:val="22"/>
        </w:rPr>
        <w:t>des KjG-Diözesanver</w:t>
      </w:r>
      <w:r w:rsidR="004E3460">
        <w:rPr>
          <w:rFonts w:asciiTheme="minorHAnsi" w:hAnsiTheme="minorHAnsi"/>
          <w:sz w:val="22"/>
          <w:szCs w:val="22"/>
        </w:rPr>
        <w:t xml:space="preserve">bandes Münster </w:t>
      </w:r>
      <w:r w:rsidR="00192D2C">
        <w:rPr>
          <w:rFonts w:asciiTheme="minorHAnsi" w:hAnsiTheme="minorHAnsi"/>
          <w:sz w:val="22"/>
          <w:szCs w:val="22"/>
        </w:rPr>
        <w:t>vom 26.-28.08.2022</w:t>
      </w:r>
      <w:r w:rsidRPr="00104E58">
        <w:rPr>
          <w:rFonts w:asciiTheme="minorHAnsi" w:hAnsiTheme="minorHAnsi"/>
          <w:sz w:val="22"/>
          <w:szCs w:val="22"/>
        </w:rPr>
        <w:t xml:space="preserve"> auf der Jugendburg Gemen teilzunehmen. Das Burgfest findet unter dem Motto: „</w:t>
      </w:r>
      <w:r w:rsidR="00192D2C">
        <w:rPr>
          <w:rFonts w:asciiTheme="minorHAnsi" w:hAnsiTheme="minorHAnsi"/>
          <w:sz w:val="22"/>
          <w:szCs w:val="22"/>
        </w:rPr>
        <w:t>Zirkus Rambazamba – Die Manege gehört dir</w:t>
      </w:r>
      <w:r w:rsidR="00ED5EA0">
        <w:rPr>
          <w:rFonts w:asciiTheme="minorHAnsi" w:hAnsiTheme="minorHAnsi"/>
          <w:sz w:val="22"/>
          <w:szCs w:val="22"/>
        </w:rPr>
        <w:t>!</w:t>
      </w:r>
      <w:r w:rsidR="00970371">
        <w:rPr>
          <w:rFonts w:asciiTheme="minorHAnsi" w:hAnsiTheme="minorHAnsi"/>
          <w:sz w:val="22"/>
          <w:szCs w:val="22"/>
        </w:rPr>
        <w:t>“</w:t>
      </w:r>
      <w:r w:rsidRPr="00104E58">
        <w:rPr>
          <w:rFonts w:asciiTheme="minorHAnsi" w:hAnsiTheme="minorHAnsi"/>
          <w:sz w:val="22"/>
          <w:szCs w:val="22"/>
        </w:rPr>
        <w:t xml:space="preserve"> statt.  </w:t>
      </w:r>
    </w:p>
    <w:p w14:paraId="3035CD14" w14:textId="77777777" w:rsidR="00104E58" w:rsidRPr="009857E2" w:rsidRDefault="00104E58" w:rsidP="00104E58">
      <w:pPr>
        <w:jc w:val="both"/>
        <w:rPr>
          <w:rFonts w:asciiTheme="minorHAnsi" w:hAnsiTheme="minorHAnsi"/>
          <w:sz w:val="16"/>
          <w:szCs w:val="16"/>
        </w:rPr>
      </w:pPr>
    </w:p>
    <w:p w14:paraId="1B095840" w14:textId="77777777" w:rsidR="00104E58" w:rsidRPr="009857E2" w:rsidRDefault="00104E58" w:rsidP="00104E58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857E2">
        <w:rPr>
          <w:rFonts w:asciiTheme="minorHAnsi" w:hAnsiTheme="minorHAnsi"/>
          <w:b/>
          <w:color w:val="FF0000"/>
          <w:sz w:val="22"/>
          <w:szCs w:val="22"/>
        </w:rPr>
        <w:t>Erklärung Burgfest:</w:t>
      </w:r>
    </w:p>
    <w:p w14:paraId="0D76DE1C" w14:textId="04F4DDB3" w:rsidR="00104E58" w:rsidRPr="00104E58" w:rsidRDefault="00104E58" w:rsidP="00104E58">
      <w:pPr>
        <w:jc w:val="both"/>
        <w:rPr>
          <w:rFonts w:asciiTheme="minorHAnsi" w:hAnsiTheme="minorHAnsi"/>
          <w:sz w:val="22"/>
          <w:szCs w:val="22"/>
        </w:rPr>
      </w:pPr>
      <w:r w:rsidRPr="00104E58">
        <w:rPr>
          <w:rFonts w:asciiTheme="minorHAnsi" w:hAnsiTheme="minorHAnsi"/>
          <w:sz w:val="22"/>
          <w:szCs w:val="22"/>
        </w:rPr>
        <w:t xml:space="preserve">Das Burgfest ist das größte Angebot unseres Diözesanverbandes und jährlich sind </w:t>
      </w:r>
      <w:r w:rsidR="002867D9">
        <w:rPr>
          <w:rFonts w:asciiTheme="minorHAnsi" w:hAnsiTheme="minorHAnsi"/>
          <w:sz w:val="22"/>
          <w:szCs w:val="22"/>
        </w:rPr>
        <w:t>zahlreiche</w:t>
      </w:r>
      <w:r w:rsidRPr="00104E58">
        <w:rPr>
          <w:rFonts w:asciiTheme="minorHAnsi" w:hAnsiTheme="minorHAnsi"/>
          <w:sz w:val="22"/>
          <w:szCs w:val="22"/>
        </w:rPr>
        <w:t xml:space="preserve"> Kinder und Jugendliche eingeladen, unsere Großveranstaltung mitzuerleben.</w:t>
      </w:r>
    </w:p>
    <w:p w14:paraId="24339EC2" w14:textId="77777777" w:rsidR="00104E58" w:rsidRPr="009857E2" w:rsidRDefault="00104E58" w:rsidP="00104E58">
      <w:pPr>
        <w:jc w:val="both"/>
        <w:rPr>
          <w:rFonts w:asciiTheme="minorHAnsi" w:hAnsiTheme="minorHAnsi"/>
          <w:sz w:val="16"/>
          <w:szCs w:val="16"/>
        </w:rPr>
      </w:pPr>
    </w:p>
    <w:p w14:paraId="6B5E2FFF" w14:textId="6F103F7E" w:rsidR="00104E58" w:rsidRPr="00970371" w:rsidRDefault="00104E58" w:rsidP="00104E58">
      <w:pPr>
        <w:jc w:val="both"/>
        <w:rPr>
          <w:rFonts w:asciiTheme="minorHAnsi" w:hAnsiTheme="minorHAnsi"/>
          <w:b/>
          <w:sz w:val="22"/>
          <w:szCs w:val="22"/>
        </w:rPr>
      </w:pPr>
      <w:r w:rsidRPr="009857E2">
        <w:rPr>
          <w:rFonts w:asciiTheme="minorHAnsi" w:hAnsiTheme="minorHAnsi"/>
          <w:b/>
          <w:color w:val="FF0000"/>
          <w:sz w:val="22"/>
          <w:szCs w:val="22"/>
        </w:rPr>
        <w:t>Thema Burgfest 20</w:t>
      </w:r>
      <w:r w:rsidR="00ED5EA0">
        <w:rPr>
          <w:rFonts w:asciiTheme="minorHAnsi" w:hAnsiTheme="minorHAnsi"/>
          <w:b/>
          <w:color w:val="FF0000"/>
          <w:sz w:val="22"/>
          <w:szCs w:val="22"/>
        </w:rPr>
        <w:t>22</w:t>
      </w:r>
      <w:r w:rsidRPr="009857E2">
        <w:rPr>
          <w:rFonts w:asciiTheme="minorHAnsi" w:hAnsiTheme="minorHAnsi"/>
          <w:b/>
          <w:color w:val="FF0000"/>
          <w:sz w:val="22"/>
          <w:szCs w:val="22"/>
        </w:rPr>
        <w:t>:</w:t>
      </w:r>
      <w:r w:rsidRPr="00104E58">
        <w:rPr>
          <w:rFonts w:asciiTheme="minorHAnsi" w:hAnsiTheme="minorHAnsi"/>
          <w:b/>
          <w:sz w:val="22"/>
          <w:szCs w:val="22"/>
        </w:rPr>
        <w:t xml:space="preserve"> </w:t>
      </w:r>
      <w:r w:rsidR="00970371" w:rsidRPr="004E3460">
        <w:rPr>
          <w:rFonts w:asciiTheme="minorHAnsi" w:hAnsiTheme="minorHAnsi"/>
          <w:b/>
          <w:sz w:val="22"/>
          <w:szCs w:val="22"/>
        </w:rPr>
        <w:t>„</w:t>
      </w:r>
      <w:r w:rsidR="00ED5EA0">
        <w:rPr>
          <w:rFonts w:asciiTheme="minorHAnsi" w:hAnsiTheme="minorHAnsi"/>
          <w:b/>
          <w:sz w:val="22"/>
          <w:szCs w:val="22"/>
        </w:rPr>
        <w:t>Zirkus Rambazamba – Die Manege gehört dir!“</w:t>
      </w:r>
      <w:r w:rsidR="00970371" w:rsidRPr="00970371">
        <w:rPr>
          <w:rFonts w:asciiTheme="minorHAnsi" w:hAnsiTheme="minorHAnsi"/>
          <w:b/>
          <w:sz w:val="22"/>
          <w:szCs w:val="22"/>
        </w:rPr>
        <w:t xml:space="preserve"> </w:t>
      </w:r>
    </w:p>
    <w:p w14:paraId="17643A55" w14:textId="0B5478FF" w:rsidR="00104E58" w:rsidRPr="004E3460" w:rsidRDefault="00F87BC6" w:rsidP="00104E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Das Vorbereitungsteam plant ein actionreiches und spannendes Programm</w:t>
      </w:r>
      <w:r w:rsidR="002867D9">
        <w:rPr>
          <w:rFonts w:asciiTheme="minorHAnsi" w:hAnsiTheme="minorHAnsi"/>
          <w:sz w:val="22"/>
          <w:szCs w:val="22"/>
        </w:rPr>
        <w:t xml:space="preserve"> zum Thema „</w:t>
      </w:r>
      <w:r w:rsidR="00ED5EA0">
        <w:rPr>
          <w:rFonts w:asciiTheme="minorHAnsi" w:hAnsiTheme="minorHAnsi"/>
          <w:sz w:val="22"/>
          <w:szCs w:val="22"/>
        </w:rPr>
        <w:t>Zirkus</w:t>
      </w:r>
      <w:r w:rsidR="002867D9">
        <w:rPr>
          <w:rFonts w:asciiTheme="minorHAnsi" w:hAnsiTheme="minorHAnsi"/>
          <w:sz w:val="22"/>
          <w:szCs w:val="22"/>
        </w:rPr>
        <w:t>“.</w:t>
      </w:r>
      <w:r w:rsidR="00ED5EA0">
        <w:rPr>
          <w:rFonts w:asciiTheme="minorHAnsi" w:hAnsiTheme="minorHAnsi"/>
          <w:sz w:val="22"/>
          <w:szCs w:val="22"/>
        </w:rPr>
        <w:t xml:space="preserve"> Die Teilnehmenden werden die Möglichkeit bekommen, vieles auszuprobieren und auch selbst am Ende eine kleine Aufführung zu machen.</w:t>
      </w:r>
      <w:r w:rsidR="002867D9">
        <w:rPr>
          <w:rFonts w:asciiTheme="minorHAnsi" w:hAnsiTheme="minorHAnsi"/>
          <w:sz w:val="22"/>
          <w:szCs w:val="22"/>
        </w:rPr>
        <w:t xml:space="preserve"> Es wird </w:t>
      </w:r>
      <w:r w:rsidR="00ED5EA0">
        <w:rPr>
          <w:rFonts w:asciiTheme="minorHAnsi" w:hAnsiTheme="minorHAnsi"/>
          <w:sz w:val="22"/>
          <w:szCs w:val="22"/>
        </w:rPr>
        <w:t>voraussichtlich vieles draußen</w:t>
      </w:r>
      <w:r w:rsidR="002867D9">
        <w:rPr>
          <w:rFonts w:asciiTheme="minorHAnsi" w:hAnsiTheme="minorHAnsi"/>
          <w:sz w:val="22"/>
          <w:szCs w:val="22"/>
        </w:rPr>
        <w:t xml:space="preserve"> stattfinden</w:t>
      </w:r>
      <w:r w:rsidR="00ED5EA0">
        <w:rPr>
          <w:rFonts w:asciiTheme="minorHAnsi" w:hAnsiTheme="minorHAnsi"/>
          <w:sz w:val="22"/>
          <w:szCs w:val="22"/>
        </w:rPr>
        <w:t>, d</w:t>
      </w:r>
      <w:r w:rsidR="002867D9">
        <w:rPr>
          <w:rFonts w:asciiTheme="minorHAnsi" w:hAnsiTheme="minorHAnsi"/>
          <w:sz w:val="22"/>
          <w:szCs w:val="22"/>
        </w:rPr>
        <w:t xml:space="preserve">aher raten wir je nach Wetterlage, </w:t>
      </w:r>
      <w:r w:rsidR="00ED5EA0">
        <w:rPr>
          <w:rFonts w:asciiTheme="minorHAnsi" w:hAnsiTheme="minorHAnsi"/>
          <w:sz w:val="22"/>
          <w:szCs w:val="22"/>
        </w:rPr>
        <w:t xml:space="preserve">warme und </w:t>
      </w:r>
      <w:r w:rsidR="002867D9">
        <w:rPr>
          <w:rFonts w:asciiTheme="minorHAnsi" w:hAnsiTheme="minorHAnsi"/>
          <w:sz w:val="22"/>
          <w:szCs w:val="22"/>
        </w:rPr>
        <w:t>regenfeste Kleidung mitzunehmen</w:t>
      </w:r>
      <w:r w:rsidR="00346330">
        <w:rPr>
          <w:rFonts w:asciiTheme="minorHAnsi" w:hAnsiTheme="minorHAnsi"/>
          <w:sz w:val="22"/>
          <w:szCs w:val="22"/>
        </w:rPr>
        <w:t>. Die Teilnehmenden erwarten vielfältige</w:t>
      </w:r>
      <w:r>
        <w:rPr>
          <w:rFonts w:asciiTheme="minorHAnsi" w:hAnsiTheme="minorHAnsi"/>
          <w:sz w:val="22"/>
          <w:szCs w:val="22"/>
        </w:rPr>
        <w:t xml:space="preserve"> Spiel</w:t>
      </w:r>
      <w:r w:rsidR="00346330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und Spaß</w:t>
      </w:r>
      <w:r w:rsidR="00346330">
        <w:rPr>
          <w:rFonts w:asciiTheme="minorHAnsi" w:hAnsiTheme="minorHAnsi"/>
          <w:sz w:val="22"/>
          <w:szCs w:val="22"/>
        </w:rPr>
        <w:t>angebote, so dass hoffentlich für jede*n etwas dabei ist</w:t>
      </w:r>
      <w:r w:rsidR="00104E58" w:rsidRPr="004E3460">
        <w:rPr>
          <w:rFonts w:asciiTheme="minorHAnsi" w:hAnsiTheme="minorHAnsi"/>
          <w:sz w:val="22"/>
          <w:szCs w:val="22"/>
        </w:rPr>
        <w:t>.</w:t>
      </w:r>
    </w:p>
    <w:p w14:paraId="7B1E898B" w14:textId="77777777" w:rsidR="00104E58" w:rsidRPr="009857E2" w:rsidRDefault="00104E58" w:rsidP="00104E58">
      <w:pPr>
        <w:jc w:val="both"/>
        <w:rPr>
          <w:rFonts w:asciiTheme="minorHAnsi" w:hAnsiTheme="minorHAnsi"/>
          <w:b/>
          <w:sz w:val="16"/>
          <w:szCs w:val="16"/>
        </w:rPr>
      </w:pPr>
    </w:p>
    <w:p w14:paraId="5D8FA250" w14:textId="77777777" w:rsidR="00104E58" w:rsidRPr="009857E2" w:rsidRDefault="00104E58" w:rsidP="00104E58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857E2">
        <w:rPr>
          <w:rFonts w:asciiTheme="minorHAnsi" w:hAnsiTheme="minorHAnsi"/>
          <w:b/>
          <w:color w:val="FF0000"/>
          <w:sz w:val="22"/>
          <w:szCs w:val="22"/>
        </w:rPr>
        <w:t>Infos zu den Rahmenbedingungen</w:t>
      </w:r>
      <w:r w:rsidR="009857E2" w:rsidRPr="009857E2">
        <w:rPr>
          <w:rFonts w:asciiTheme="minorHAnsi" w:hAnsiTheme="minorHAnsi"/>
          <w:b/>
          <w:color w:val="FF0000"/>
          <w:sz w:val="22"/>
          <w:szCs w:val="22"/>
        </w:rPr>
        <w:t>:</w:t>
      </w:r>
    </w:p>
    <w:p w14:paraId="580503E0" w14:textId="27A7D3DD" w:rsidR="00ED5EA0" w:rsidRDefault="00ED5EA0" w:rsidP="00104E5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Bettwäsche ist auf der Jugendburg vorhanden, Handtücher müssen selbst mitgebracht werden.</w:t>
      </w:r>
    </w:p>
    <w:p w14:paraId="6A52CAF9" w14:textId="42B294D8" w:rsidR="00104E58" w:rsidRPr="00104E58" w:rsidRDefault="00104E58" w:rsidP="00104E58">
      <w:pPr>
        <w:jc w:val="both"/>
        <w:rPr>
          <w:rFonts w:asciiTheme="minorHAnsi" w:hAnsiTheme="minorHAnsi"/>
          <w:sz w:val="22"/>
          <w:szCs w:val="22"/>
        </w:rPr>
      </w:pPr>
      <w:r w:rsidRPr="00104E58">
        <w:rPr>
          <w:rFonts w:asciiTheme="minorHAnsi" w:hAnsiTheme="minorHAnsi"/>
          <w:sz w:val="22"/>
          <w:szCs w:val="22"/>
        </w:rPr>
        <w:t>Vergessen Sie nicht, Ihrem Kind ein kleines Taschengeld mitzugeben, es wird ein Shop aufgebaut, in dem es</w:t>
      </w:r>
      <w:r w:rsidR="00F87BC6">
        <w:rPr>
          <w:rFonts w:asciiTheme="minorHAnsi" w:hAnsiTheme="minorHAnsi"/>
          <w:sz w:val="22"/>
          <w:szCs w:val="22"/>
        </w:rPr>
        <w:t xml:space="preserve"> möglich ist, KjG-</w:t>
      </w:r>
      <w:r w:rsidR="002867D9">
        <w:rPr>
          <w:rFonts w:asciiTheme="minorHAnsi" w:hAnsiTheme="minorHAnsi"/>
          <w:sz w:val="22"/>
          <w:szCs w:val="22"/>
        </w:rPr>
        <w:t>Merchandise</w:t>
      </w:r>
      <w:r w:rsidR="00F87BC6">
        <w:rPr>
          <w:rFonts w:asciiTheme="minorHAnsi" w:hAnsiTheme="minorHAnsi"/>
          <w:sz w:val="22"/>
          <w:szCs w:val="22"/>
        </w:rPr>
        <w:t xml:space="preserve"> </w:t>
      </w:r>
      <w:r w:rsidRPr="00104E58">
        <w:rPr>
          <w:rFonts w:asciiTheme="minorHAnsi" w:hAnsiTheme="minorHAnsi"/>
          <w:sz w:val="22"/>
          <w:szCs w:val="22"/>
        </w:rPr>
        <w:t>einzukaufen.</w:t>
      </w:r>
    </w:p>
    <w:p w14:paraId="0541B297" w14:textId="77777777" w:rsidR="00104E58" w:rsidRPr="009857E2" w:rsidRDefault="00104E58" w:rsidP="00104E58">
      <w:pPr>
        <w:jc w:val="both"/>
        <w:rPr>
          <w:rFonts w:asciiTheme="minorHAnsi" w:hAnsiTheme="minorHAnsi"/>
          <w:sz w:val="16"/>
          <w:szCs w:val="16"/>
        </w:rPr>
      </w:pPr>
    </w:p>
    <w:p w14:paraId="446CEF32" w14:textId="77777777" w:rsidR="00104E58" w:rsidRPr="00104E58" w:rsidRDefault="00104E58" w:rsidP="00104E58">
      <w:pPr>
        <w:jc w:val="both"/>
        <w:rPr>
          <w:rFonts w:asciiTheme="minorHAnsi" w:hAnsiTheme="minorHAnsi"/>
          <w:sz w:val="22"/>
          <w:szCs w:val="22"/>
        </w:rPr>
      </w:pPr>
      <w:r w:rsidRPr="00104E58">
        <w:rPr>
          <w:rFonts w:asciiTheme="minorHAnsi" w:hAnsiTheme="minorHAnsi"/>
          <w:sz w:val="22"/>
          <w:szCs w:val="22"/>
        </w:rPr>
        <w:t xml:space="preserve">Während der Veranstaltung werden die Getränke (Wasser- Saft- Mischung) kostenfrei ausgeschenkt. </w:t>
      </w:r>
    </w:p>
    <w:p w14:paraId="22212EAD" w14:textId="77777777" w:rsidR="00104E58" w:rsidRPr="009857E2" w:rsidRDefault="00104E58" w:rsidP="00104E58">
      <w:pPr>
        <w:jc w:val="both"/>
        <w:rPr>
          <w:rFonts w:asciiTheme="minorHAnsi" w:hAnsiTheme="minorHAnsi"/>
          <w:sz w:val="16"/>
          <w:szCs w:val="16"/>
        </w:rPr>
      </w:pPr>
    </w:p>
    <w:p w14:paraId="6E0870B2" w14:textId="77777777" w:rsidR="009857E2" w:rsidRPr="009857E2" w:rsidRDefault="009857E2" w:rsidP="009857E2">
      <w:pPr>
        <w:jc w:val="both"/>
        <w:rPr>
          <w:rFonts w:asciiTheme="minorHAnsi" w:hAnsiTheme="minorHAnsi" w:cstheme="minorHAnsi"/>
          <w:b/>
          <w:color w:val="FF0000"/>
        </w:rPr>
      </w:pPr>
      <w:r w:rsidRPr="009857E2">
        <w:rPr>
          <w:rFonts w:asciiTheme="minorHAnsi" w:hAnsiTheme="minorHAnsi" w:cstheme="minorHAnsi"/>
          <w:b/>
          <w:color w:val="FF0000"/>
        </w:rPr>
        <w:t>Essen; Unverträglichkeiten und Allergien:</w:t>
      </w:r>
    </w:p>
    <w:p w14:paraId="54D8524D" w14:textId="77777777" w:rsidR="009857E2" w:rsidRPr="009857E2" w:rsidRDefault="009857E2" w:rsidP="009857E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9DA34B5" w14:textId="0E805201" w:rsidR="009857E2" w:rsidRPr="00920994" w:rsidRDefault="00363913" w:rsidP="009857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DB733" wp14:editId="1B9717FF">
                <wp:simplePos x="0" y="0"/>
                <wp:positionH relativeFrom="column">
                  <wp:posOffset>1205230</wp:posOffset>
                </wp:positionH>
                <wp:positionV relativeFrom="paragraph">
                  <wp:posOffset>12700</wp:posOffset>
                </wp:positionV>
                <wp:extent cx="412750" cy="247015"/>
                <wp:effectExtent l="5715" t="10160" r="1016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4741" w14:textId="77777777" w:rsidR="00F8363F" w:rsidRDefault="00F8363F" w:rsidP="009857E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DB7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9pt;margin-top:1pt;width:32.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yFAIAACoEAAAOAAAAZHJzL2Uyb0RvYy54bWysU9tu2zAMfR+wfxD0vviCZGmNOEWXLsOA&#10;rhvQ7QNkWbaFyZJGKbG7rx8lO2l2exmmB4EUqUPykNzcjL0iRwFOGl3SbJFSIjQ3tdRtSb983r+6&#10;osR5pmumjBYlfRKO3mxfvtgMthC56YyqBRAE0a4YbEk7722RJI53omduYazQaGwM9MyjCm1SAxsQ&#10;vVdJnqavk8FAbcFw4Ry+3k1Guo34TSO4/9g0TniiSoq5+XhDvKtwJ9sNK1pgtpN8ToP9QxY9kxqD&#10;nqHumGfkAPI3qF5yMM40fsFNn5imkVzEGrCaLP2lmseOWRFrQXKcPdPk/h8sfzg+2k9A/PjGjNjA&#10;WISz94Z/dUSbXcd0K24BzNAJVmPgLFCWDNYV89dAtStcAKmGD6bGJrODNxFobKAPrGCdBNGxAU9n&#10;0sXoCcfHZZavV2jhaMqX6zRbxQisOH224Pw7YXoShJIC9jSCs+O98yEZVpxcQixnlKz3UqmoQFvt&#10;FJAjw/7v45nRf3JTmgwlvV7lq6n+v0Kk8fwJopceB1nJvqRXZydWBNbe6jqOmWdSTTKmrPRMY2Bu&#10;4tCP1YiOgc7K1E9IKJhpYHHBUOgMfKdkwGEtqft2YCAoUe81NuU6Wy7DdEdluVrnqMClpbq0MM0R&#10;qqSekknc+WkjDhZk22Gk0xjcYiP3MpL8nNWcNw5k5H5enjDxl3r0el7x7Q8AAAD//wMAUEsDBBQA&#10;BgAIAAAAIQBGJEbT2wAAAAgBAAAPAAAAZHJzL2Rvd25yZXYueG1sTI/BbsIwEETvSPyDtZV6QcVp&#10;ShCkcVCLxKknUno38TaJGq+DbSD8fbcnenya1eybYjPaXlzQh86Rgud5AgKpdqajRsHhc/e0AhGi&#10;JqN7R6jghgE25XRS6Ny4K+3xUsVGcAmFXCtoYxxyKUPdotVh7gYkzr6dtzoy+kYar69cbnuZJslS&#10;Wt0Rf2j1gNsW65/qbBUsT9XL7OPLzGh/27372mZme8iUenwY315BRBzj/Rj+9FkdSnY6ujOZIHrm&#10;1ZrVo4KUJ3GeZgvmo4JFsgZZFvL/gPIXAAD//wMAUEsBAi0AFAAGAAgAAAAhALaDOJL+AAAA4QEA&#10;ABMAAAAAAAAAAAAAAAAAAAAAAFtDb250ZW50X1R5cGVzXS54bWxQSwECLQAUAAYACAAAACEAOP0h&#10;/9YAAACUAQAACwAAAAAAAAAAAAAAAAAvAQAAX3JlbHMvLnJlbHNQSwECLQAUAAYACAAAACEA4Eil&#10;8hQCAAAqBAAADgAAAAAAAAAAAAAAAAAuAgAAZHJzL2Uyb0RvYy54bWxQSwECLQAUAAYACAAAACEA&#10;RiRG09sAAAAIAQAADwAAAAAAAAAAAAAAAABuBAAAZHJzL2Rvd25yZXYueG1sUEsFBgAAAAAEAAQA&#10;8wAAAHYFAAAAAA==&#10;">
                <v:textbox style="mso-fit-shape-to-text:t">
                  <w:txbxContent>
                    <w:p w14:paraId="66A14741" w14:textId="77777777" w:rsidR="00F8363F" w:rsidRDefault="00F8363F" w:rsidP="009857E2"/>
                  </w:txbxContent>
                </v:textbox>
              </v:shape>
            </w:pict>
          </mc:Fallback>
        </mc:AlternateContent>
      </w:r>
      <w:r w:rsidR="009857E2" w:rsidRPr="00920994">
        <w:rPr>
          <w:rFonts w:asciiTheme="minorHAnsi" w:hAnsiTheme="minorHAnsi" w:cstheme="minorHAnsi"/>
          <w:b/>
        </w:rPr>
        <w:t>Vegetarier*in</w:t>
      </w:r>
      <w:r w:rsidR="009857E2" w:rsidRPr="00920994">
        <w:rPr>
          <w:rFonts w:asciiTheme="minorHAnsi" w:hAnsiTheme="minorHAnsi" w:cstheme="minorHAnsi"/>
        </w:rPr>
        <w:tab/>
      </w:r>
      <w:r w:rsidR="009857E2" w:rsidRPr="00920994">
        <w:rPr>
          <w:rFonts w:asciiTheme="minorHAnsi" w:hAnsiTheme="minorHAnsi" w:cstheme="minorHAnsi"/>
        </w:rPr>
        <w:tab/>
      </w:r>
      <w:r w:rsidR="009857E2" w:rsidRPr="00920994">
        <w:rPr>
          <w:rFonts w:asciiTheme="minorHAnsi" w:hAnsiTheme="minorHAnsi" w:cstheme="minorHAnsi"/>
        </w:rPr>
        <w:tab/>
      </w:r>
    </w:p>
    <w:p w14:paraId="1324CA57" w14:textId="77777777" w:rsidR="009857E2" w:rsidRPr="00920994" w:rsidRDefault="009857E2" w:rsidP="009857E2">
      <w:pPr>
        <w:jc w:val="both"/>
        <w:rPr>
          <w:rFonts w:asciiTheme="minorHAnsi" w:hAnsiTheme="minorHAnsi" w:cstheme="minorHAnsi"/>
        </w:rPr>
      </w:pPr>
    </w:p>
    <w:p w14:paraId="05732322" w14:textId="77777777" w:rsidR="009857E2" w:rsidRPr="00920994" w:rsidRDefault="009857E2" w:rsidP="009857E2">
      <w:pPr>
        <w:rPr>
          <w:rFonts w:asciiTheme="minorHAnsi" w:hAnsiTheme="minorHAnsi" w:cstheme="minorHAnsi"/>
        </w:rPr>
      </w:pPr>
      <w:r w:rsidRPr="00920994">
        <w:rPr>
          <w:rFonts w:asciiTheme="minorHAnsi" w:hAnsiTheme="minorHAnsi" w:cstheme="minorHAnsi"/>
        </w:rPr>
        <w:t>Allergien/Lebensmittelunverträglichkeiten/Krankheiten:</w:t>
      </w:r>
    </w:p>
    <w:tbl>
      <w:tblPr>
        <w:tblStyle w:val="Tabellenraster"/>
        <w:tblW w:w="4271" w:type="pct"/>
        <w:tblLook w:val="04A0" w:firstRow="1" w:lastRow="0" w:firstColumn="1" w:lastColumn="0" w:noHBand="0" w:noVBand="1"/>
      </w:tblPr>
      <w:tblGrid>
        <w:gridCol w:w="7739"/>
      </w:tblGrid>
      <w:tr w:rsidR="009857E2" w:rsidRPr="00920994" w14:paraId="77AFCB74" w14:textId="77777777" w:rsidTr="009857E2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352" w14:textId="77777777" w:rsidR="009857E2" w:rsidRPr="00920994" w:rsidRDefault="009857E2" w:rsidP="009857E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E1D29F6" w14:textId="77777777" w:rsidR="009857E2" w:rsidRPr="00920994" w:rsidRDefault="009857E2" w:rsidP="009857E2">
      <w:pPr>
        <w:rPr>
          <w:rFonts w:asciiTheme="minorHAnsi" w:hAnsiTheme="minorHAnsi" w:cstheme="minorHAnsi"/>
        </w:rPr>
      </w:pPr>
    </w:p>
    <w:p w14:paraId="2FDF8FEB" w14:textId="77777777" w:rsidR="009857E2" w:rsidRPr="00920994" w:rsidRDefault="009857E2" w:rsidP="009857E2">
      <w:pPr>
        <w:rPr>
          <w:rFonts w:asciiTheme="minorHAnsi" w:hAnsiTheme="minorHAnsi" w:cstheme="minorHAnsi"/>
        </w:rPr>
      </w:pPr>
      <w:r w:rsidRPr="00920994">
        <w:rPr>
          <w:rFonts w:asciiTheme="minorHAnsi" w:hAnsiTheme="minorHAnsi" w:cstheme="minorHAnsi"/>
        </w:rPr>
        <w:t>Einnahme von Medikamenten:</w:t>
      </w:r>
    </w:p>
    <w:tbl>
      <w:tblPr>
        <w:tblStyle w:val="Tabellenraster"/>
        <w:tblW w:w="4310" w:type="pct"/>
        <w:tblLook w:val="04A0" w:firstRow="1" w:lastRow="0" w:firstColumn="1" w:lastColumn="0" w:noHBand="0" w:noVBand="1"/>
      </w:tblPr>
      <w:tblGrid>
        <w:gridCol w:w="7810"/>
      </w:tblGrid>
      <w:tr w:rsidR="009857E2" w:rsidRPr="00920994" w14:paraId="72287D6A" w14:textId="77777777" w:rsidTr="009857E2">
        <w:trPr>
          <w:trHeight w:val="5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423" w14:textId="77777777" w:rsidR="009857E2" w:rsidRPr="00920994" w:rsidRDefault="009857E2" w:rsidP="009857E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6604F62" w14:textId="77777777" w:rsidR="009857E2" w:rsidRPr="00920994" w:rsidRDefault="009857E2" w:rsidP="009857E2">
      <w:pPr>
        <w:rPr>
          <w:rFonts w:asciiTheme="minorHAnsi" w:hAnsiTheme="minorHAnsi" w:cstheme="minorHAnsi"/>
          <w:sz w:val="16"/>
          <w:szCs w:val="16"/>
        </w:rPr>
      </w:pPr>
    </w:p>
    <w:p w14:paraId="07D23075" w14:textId="77777777" w:rsidR="009857E2" w:rsidRPr="008D4F66" w:rsidRDefault="009857E2" w:rsidP="009857E2">
      <w:pPr>
        <w:jc w:val="both"/>
        <w:rPr>
          <w:rFonts w:asciiTheme="minorHAnsi" w:hAnsiTheme="minorHAnsi" w:cstheme="minorHAnsi"/>
        </w:rPr>
      </w:pPr>
      <w:r w:rsidRPr="00920994">
        <w:rPr>
          <w:rFonts w:asciiTheme="minorHAnsi" w:hAnsiTheme="minorHAnsi" w:cstheme="minorHAnsi"/>
        </w:rPr>
        <w:t>Ich bin darauf hingewiesen worden, dass bei allen Veranstaltungen des KjG-Diözesanverbandes Münster das Jugendschutzgesetz und die Hausordnung des Veranstaltungsortes gilt.</w:t>
      </w:r>
      <w:r w:rsidRPr="008D4F66">
        <w:rPr>
          <w:rFonts w:asciiTheme="minorHAnsi" w:hAnsiTheme="minorHAnsi" w:cstheme="minorHAnsi"/>
        </w:rPr>
        <w:t xml:space="preserve"> </w:t>
      </w:r>
    </w:p>
    <w:p w14:paraId="2599A16B" w14:textId="77777777" w:rsidR="009857E2" w:rsidRPr="008D4F66" w:rsidRDefault="009857E2" w:rsidP="009857E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1D24018" w14:textId="77777777" w:rsidR="00104E58" w:rsidRPr="00104E58" w:rsidRDefault="00104E58" w:rsidP="00104E58">
      <w:pPr>
        <w:jc w:val="both"/>
        <w:rPr>
          <w:rFonts w:asciiTheme="minorHAnsi" w:hAnsiTheme="minorHAnsi"/>
          <w:sz w:val="22"/>
          <w:szCs w:val="22"/>
        </w:rPr>
      </w:pPr>
      <w:r w:rsidRPr="009857E2">
        <w:rPr>
          <w:rFonts w:asciiTheme="minorHAnsi" w:hAnsiTheme="minorHAnsi"/>
          <w:b/>
          <w:color w:val="FF0000"/>
          <w:sz w:val="22"/>
          <w:szCs w:val="22"/>
        </w:rPr>
        <w:t>Kosten</w:t>
      </w:r>
      <w:r w:rsidRPr="009857E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46330">
        <w:rPr>
          <w:rFonts w:asciiTheme="minorHAnsi" w:hAnsiTheme="minorHAnsi"/>
          <w:sz w:val="22"/>
          <w:szCs w:val="22"/>
        </w:rPr>
        <w:t>(Teilna</w:t>
      </w:r>
      <w:r w:rsidRPr="00104E58">
        <w:rPr>
          <w:rFonts w:asciiTheme="minorHAnsi" w:hAnsiTheme="minorHAnsi"/>
          <w:sz w:val="22"/>
          <w:szCs w:val="22"/>
        </w:rPr>
        <w:t>hmebeitrag/ Nicht vergessen: Kosten, wie z.B. Eure Fahrtkosten immer mit angeben!)</w:t>
      </w:r>
    </w:p>
    <w:p w14:paraId="49F1915D" w14:textId="77777777" w:rsidR="00104E58" w:rsidRPr="008D4F66" w:rsidRDefault="00104E58" w:rsidP="00104E58">
      <w:pPr>
        <w:jc w:val="both"/>
        <w:rPr>
          <w:rFonts w:asciiTheme="minorHAnsi" w:hAnsiTheme="minorHAnsi"/>
          <w:sz w:val="16"/>
          <w:szCs w:val="16"/>
        </w:rPr>
      </w:pPr>
    </w:p>
    <w:p w14:paraId="536282E9" w14:textId="77777777" w:rsidR="00104E58" w:rsidRPr="00104E58" w:rsidRDefault="00104E58" w:rsidP="00104E58">
      <w:pPr>
        <w:jc w:val="both"/>
        <w:rPr>
          <w:rFonts w:asciiTheme="minorHAnsi" w:hAnsiTheme="minorHAnsi"/>
          <w:sz w:val="22"/>
          <w:szCs w:val="22"/>
        </w:rPr>
      </w:pPr>
      <w:r w:rsidRPr="009857E2">
        <w:rPr>
          <w:rFonts w:asciiTheme="minorHAnsi" w:hAnsiTheme="minorHAnsi"/>
          <w:b/>
          <w:color w:val="FF0000"/>
          <w:sz w:val="22"/>
          <w:szCs w:val="22"/>
        </w:rPr>
        <w:t>An- und Abreise</w:t>
      </w:r>
      <w:r w:rsidRPr="00104E58">
        <w:rPr>
          <w:rFonts w:asciiTheme="minorHAnsi" w:hAnsiTheme="minorHAnsi"/>
          <w:sz w:val="22"/>
          <w:szCs w:val="22"/>
        </w:rPr>
        <w:t xml:space="preserve"> (Zeit, Ort, ggf. Anfrage nach Fahrer</w:t>
      </w:r>
      <w:r w:rsidR="004E3460">
        <w:rPr>
          <w:rFonts w:asciiTheme="minorHAnsi" w:hAnsiTheme="minorHAnsi"/>
          <w:sz w:val="22"/>
          <w:szCs w:val="22"/>
        </w:rPr>
        <w:t>*i</w:t>
      </w:r>
      <w:r w:rsidRPr="00104E58">
        <w:rPr>
          <w:rFonts w:asciiTheme="minorHAnsi" w:hAnsiTheme="minorHAnsi"/>
          <w:sz w:val="22"/>
          <w:szCs w:val="22"/>
        </w:rPr>
        <w:t>nnen)</w:t>
      </w:r>
    </w:p>
    <w:p w14:paraId="05451497" w14:textId="77777777" w:rsidR="00104E58" w:rsidRPr="008D4F66" w:rsidRDefault="00104E58" w:rsidP="00104E58">
      <w:pPr>
        <w:jc w:val="both"/>
        <w:rPr>
          <w:rFonts w:asciiTheme="minorHAnsi" w:hAnsiTheme="minorHAnsi"/>
          <w:sz w:val="16"/>
          <w:szCs w:val="16"/>
        </w:rPr>
      </w:pPr>
    </w:p>
    <w:p w14:paraId="4633A691" w14:textId="77777777" w:rsidR="00104E58" w:rsidRPr="00104E58" w:rsidRDefault="00104E58" w:rsidP="00104E58">
      <w:pPr>
        <w:jc w:val="both"/>
        <w:rPr>
          <w:rFonts w:asciiTheme="minorHAnsi" w:hAnsiTheme="minorHAnsi"/>
          <w:sz w:val="22"/>
          <w:szCs w:val="22"/>
        </w:rPr>
      </w:pPr>
      <w:r w:rsidRPr="009857E2">
        <w:rPr>
          <w:rFonts w:asciiTheme="minorHAnsi" w:hAnsiTheme="minorHAnsi"/>
          <w:b/>
          <w:color w:val="FF0000"/>
          <w:sz w:val="22"/>
          <w:szCs w:val="22"/>
        </w:rPr>
        <w:t>Informationen</w:t>
      </w:r>
      <w:r w:rsidRPr="00104E58">
        <w:rPr>
          <w:rFonts w:asciiTheme="minorHAnsi" w:hAnsiTheme="minorHAnsi"/>
          <w:b/>
          <w:sz w:val="22"/>
          <w:szCs w:val="22"/>
        </w:rPr>
        <w:t xml:space="preserve"> welche Pfarrgruppenleiter</w:t>
      </w:r>
      <w:r w:rsidR="004E3460">
        <w:rPr>
          <w:rFonts w:asciiTheme="minorHAnsi" w:hAnsiTheme="minorHAnsi"/>
          <w:b/>
          <w:sz w:val="22"/>
          <w:szCs w:val="22"/>
        </w:rPr>
        <w:t>*i</w:t>
      </w:r>
      <w:r w:rsidRPr="00104E58">
        <w:rPr>
          <w:rFonts w:asciiTheme="minorHAnsi" w:hAnsiTheme="minorHAnsi"/>
          <w:b/>
          <w:sz w:val="22"/>
          <w:szCs w:val="22"/>
        </w:rPr>
        <w:t>nnen mitfahren</w:t>
      </w:r>
    </w:p>
    <w:p w14:paraId="4689EDFB" w14:textId="77777777" w:rsidR="00104E58" w:rsidRPr="008D4F66" w:rsidRDefault="00104E58" w:rsidP="00104E58">
      <w:pPr>
        <w:jc w:val="both"/>
        <w:rPr>
          <w:rFonts w:asciiTheme="minorHAnsi" w:hAnsiTheme="minorHAnsi"/>
          <w:sz w:val="16"/>
          <w:szCs w:val="16"/>
        </w:rPr>
      </w:pPr>
    </w:p>
    <w:p w14:paraId="347B7FD7" w14:textId="1804331A" w:rsidR="00104E58" w:rsidRPr="00104E58" w:rsidRDefault="00104E58" w:rsidP="00104E58">
      <w:pPr>
        <w:jc w:val="both"/>
        <w:rPr>
          <w:rFonts w:asciiTheme="minorHAnsi" w:hAnsiTheme="minorHAnsi"/>
          <w:b/>
          <w:sz w:val="22"/>
          <w:szCs w:val="22"/>
        </w:rPr>
      </w:pPr>
      <w:r w:rsidRPr="009857E2">
        <w:rPr>
          <w:rFonts w:asciiTheme="minorHAnsi" w:hAnsiTheme="minorHAnsi"/>
          <w:b/>
          <w:color w:val="FF0000"/>
          <w:sz w:val="22"/>
          <w:szCs w:val="22"/>
        </w:rPr>
        <w:t>Anmeldeschluss</w:t>
      </w:r>
      <w:r w:rsidR="00970371" w:rsidRPr="009857E2">
        <w:rPr>
          <w:rFonts w:asciiTheme="minorHAnsi" w:hAnsiTheme="minorHAnsi"/>
          <w:b/>
          <w:color w:val="FF0000"/>
          <w:sz w:val="22"/>
          <w:szCs w:val="22"/>
        </w:rPr>
        <w:t xml:space="preserve"> in Eurer Pfarrgruppe</w:t>
      </w:r>
      <w:r w:rsidR="00970371">
        <w:rPr>
          <w:rFonts w:asciiTheme="minorHAnsi" w:hAnsiTheme="minorHAnsi"/>
          <w:b/>
          <w:sz w:val="22"/>
          <w:szCs w:val="22"/>
        </w:rPr>
        <w:t xml:space="preserve"> </w:t>
      </w:r>
      <w:r w:rsidR="002867D9">
        <w:rPr>
          <w:rFonts w:asciiTheme="minorHAnsi" w:hAnsiTheme="minorHAnsi"/>
          <w:sz w:val="22"/>
          <w:szCs w:val="22"/>
        </w:rPr>
        <w:t>(</w:t>
      </w:r>
      <w:r w:rsidR="00ED5EA0">
        <w:rPr>
          <w:rFonts w:asciiTheme="minorHAnsi" w:hAnsiTheme="minorHAnsi"/>
          <w:sz w:val="22"/>
          <w:szCs w:val="22"/>
        </w:rPr>
        <w:t>Eure Anmeldungen sollten bis zum 31.5. an den DV weitergegeben werden, legt Euren eigenen Anmeldeschluss also vielleicht ein paar Tage früher.)</w:t>
      </w:r>
    </w:p>
    <w:p w14:paraId="00E423CA" w14:textId="77777777" w:rsidR="00583400" w:rsidRPr="00085626" w:rsidRDefault="00583400" w:rsidP="00104E58">
      <w:pPr>
        <w:jc w:val="both"/>
        <w:rPr>
          <w:sz w:val="22"/>
          <w:szCs w:val="22"/>
        </w:rPr>
      </w:pPr>
    </w:p>
    <w:sectPr w:rsidR="00583400" w:rsidRPr="00085626" w:rsidSect="009857E2">
      <w:headerReference w:type="default" r:id="rId9"/>
      <w:pgSz w:w="11906" w:h="16838"/>
      <w:pgMar w:top="851" w:right="1418" w:bottom="567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DF87" w14:textId="77777777" w:rsidR="00F8363F" w:rsidRDefault="00F8363F" w:rsidP="007A3C4F">
      <w:r>
        <w:separator/>
      </w:r>
    </w:p>
  </w:endnote>
  <w:endnote w:type="continuationSeparator" w:id="0">
    <w:p w14:paraId="3A62AD9A" w14:textId="77777777" w:rsidR="00F8363F" w:rsidRDefault="00F8363F" w:rsidP="007A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BUNS V+ Secca Kj G">
    <w:altName w:val="ZBUNS V+ Secca Kj 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0FEC" w14:textId="77777777" w:rsidR="00F8363F" w:rsidRDefault="00F8363F" w:rsidP="007A3C4F">
      <w:r>
        <w:separator/>
      </w:r>
    </w:p>
  </w:footnote>
  <w:footnote w:type="continuationSeparator" w:id="0">
    <w:p w14:paraId="07080AFC" w14:textId="77777777" w:rsidR="00F8363F" w:rsidRDefault="00F8363F" w:rsidP="007A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72ED" w14:textId="568E0F26" w:rsidR="00F8363F" w:rsidRPr="000D312B" w:rsidRDefault="00F8363F" w:rsidP="0057240A">
    <w:pPr>
      <w:pStyle w:val="Kopfzeile"/>
      <w:tabs>
        <w:tab w:val="clear" w:pos="4536"/>
      </w:tabs>
      <w:rPr>
        <w:b/>
        <w:noProof/>
        <w:sz w:val="28"/>
        <w:szCs w:val="28"/>
        <w:lang w:eastAsia="de-DE"/>
      </w:rPr>
    </w:pPr>
    <w:r>
      <w:rPr>
        <w:b/>
        <w:noProof/>
        <w:sz w:val="28"/>
        <w:szCs w:val="28"/>
        <w:lang w:eastAsia="de-DE"/>
      </w:rPr>
      <w:t>Bausteine</w:t>
    </w: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3D71FE4D" wp14:editId="5935B619">
          <wp:simplePos x="0" y="0"/>
          <wp:positionH relativeFrom="column">
            <wp:posOffset>4003040</wp:posOffset>
          </wp:positionH>
          <wp:positionV relativeFrom="paragraph">
            <wp:posOffset>-128270</wp:posOffset>
          </wp:positionV>
          <wp:extent cx="2366010" cy="678180"/>
          <wp:effectExtent l="19050" t="0" r="0" b="0"/>
          <wp:wrapThrough wrapText="bothSides">
            <wp:wrapPolygon edited="0">
              <wp:start x="-174" y="0"/>
              <wp:lineTo x="-174" y="21236"/>
              <wp:lineTo x="21565" y="21236"/>
              <wp:lineTo x="21565" y="0"/>
              <wp:lineTo x="-174" y="0"/>
            </wp:wrapPolygon>
          </wp:wrapThrough>
          <wp:docPr id="3" name="Grafik 0" descr="Logo DV Mün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 Mün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601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913">
      <w:rPr>
        <w:b/>
        <w:noProof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97CD06" wp14:editId="55EBEA73">
              <wp:simplePos x="0" y="0"/>
              <wp:positionH relativeFrom="page">
                <wp:posOffset>11430</wp:posOffset>
              </wp:positionH>
              <wp:positionV relativeFrom="page">
                <wp:posOffset>-332740</wp:posOffset>
              </wp:positionV>
              <wp:extent cx="7538085" cy="1200150"/>
              <wp:effectExtent l="13335" t="1270" r="1143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1200150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4E47FB29" id="Group 1" o:spid="_x0000_s1026" style="position:absolute;margin-left:.9pt;margin-top:-26.2pt;width:593.55pt;height:94.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L14gIAAAoHAAAOAAAAZHJzL2Uyb0RvYy54bWy8Vdtu2zAMfR+wfxD0vtpO7DU16hRFesGA&#10;XYq1+wBFli+YLHmUEif7+lGSc+uAreiAvRiSKFLkOYf05dWmk2QtwLRaFTQ5iykRiuuyVXVBvz3d&#10;vZtRYixTJZNaiYJuhaFX87dvLoc+FxPdaFkKIBhEmXzoC9pY2+dRZHgjOmbOdC8UGisNHbO4hToq&#10;gQ0YvZPRJI7fR4OGsgfNhTF4ehOMdO7jV5Xg9ktVGWGJLCjmZv0X/HfpvtH8kuU1sL5p+ZgGe0UW&#10;HWsVProPdcMsIytofwvVtRy00ZU947qLdFW1XPgasJokflbNPehV72up86Hu9zAhtM9wenVY/nl9&#10;D/1j/wAhe1x+1Py7QVyioa/zY7vb1+EyWQ6fdIl8spXVvvBNBZ0LgSWRjcd3u8dXbCzheHieTWfx&#10;LKOEoy1B+pJsZIA3SJPzQ7mg7SLwwpvb0TPJZpPp6JdOvTlieXjT5znm5XhHIZkDVubfsHpsWC88&#10;BcZh8QCkLQs6oUSxDsu/xvL9FTJxKbvH8dZCBTj5Ro1wEqUXDVO18Jeftj36Js4Dkz9ycRuDXPwV&#10;3gsPU5JOfRCW7xB2OGFyDl+P7B4klvdg7L3QHXGLghoLrK0bu9BKYZdoSDyNbP3RWJfXwcGxqvRd&#10;KyWes1wqMiBD2STzDkbLtnRGZ/NtKxYSyJphwzHOhbLhnlx1qJhwfp7F8Ug8Hjvm/fVdxvsoPo2T&#10;B7AhVOnTaAQrb8e1Za0Ma0xbqhFVB2SgZKnL7QPs0EZ1/CeZpDuZfEWEkX0pyPRIJruuM6Hl9hq5&#10;BtCDqw+1eyKS4PBikZz00k4haYyaCQ34vJEOlI8aAUz7xao4kcmfeCCgwxjG3wYuGg0/KRlwBKMo&#10;f6wYCErkB4W1XyRp6ma236TZ+QQ3cGxZHluY4hiqoJaSsFzYMOdXPTihOyxDjq5pq9ar3GEZ1DGK&#10;xovDTxQcuF5/48/BTfTjvb9/+IXNfwEAAP//AwBQSwMEFAAGAAgAAAAhANrZOQ3gAAAACgEAAA8A&#10;AABkcnMvZG93bnJldi54bWxMj8FOwzAQRO9I/IO1SNxap6GEEOJUgOBGhSgpcHRjE0fE62C7afh7&#10;tie4zWhWM2/L1WR7NmofOocCFvMEmMbGqQ5bAfXr4ywHFqJEJXuHWsCPDrCqTk9KWSh3wBc9bmLL&#10;qARDIQWYGIeC89AYbWWYu0EjZZ/OWxnJ+pYrLw9UbnueJknGreyQFowc9L3RzddmbwWkV9tlePgY&#10;nu/W2++38em9Nr6thTg/m25vgEU9xb9jOOITOlTEtHN7VIH15Ak8Cphdpktgx3yR59fAdqQusgx4&#10;VfL/L1S/AAAA//8DAFBLAQItABQABgAIAAAAIQC2gziS/gAAAOEBAAATAAAAAAAAAAAAAAAAAAAA&#10;AABbQ29udGVudF9UeXBlc10ueG1sUEsBAi0AFAAGAAgAAAAhADj9If/WAAAAlAEAAAsAAAAAAAAA&#10;AAAAAAAALwEAAF9yZWxzLy5yZWxzUEsBAi0AFAAGAAgAAAAhAEuZQvXiAgAACgcAAA4AAAAAAAAA&#10;AAAAAAAALgIAAGRycy9lMm9Eb2MueG1sUEsBAi0AFAAGAAgAAAAhANrZOQ3gAAAACgEAAA8AAAAA&#10;AAAAAAAAAAAAPA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b/>
        <w:noProof/>
        <w:sz w:val="28"/>
        <w:szCs w:val="28"/>
        <w:lang w:eastAsia="de-DE"/>
      </w:rPr>
      <w:t xml:space="preserve"> für Elternbriefe</w:t>
    </w:r>
    <w:r w:rsidRPr="000D312B">
      <w:rPr>
        <w:b/>
        <w:noProof/>
        <w:sz w:val="28"/>
        <w:szCs w:val="28"/>
        <w:lang w:eastAsia="de-DE"/>
      </w:rPr>
      <w:t xml:space="preserve"> </w:t>
    </w:r>
  </w:p>
  <w:p w14:paraId="06ABA9D2" w14:textId="31E7F6F7" w:rsidR="00F8363F" w:rsidRPr="007A3C4F" w:rsidRDefault="00F8363F" w:rsidP="0057240A">
    <w:pPr>
      <w:pStyle w:val="Kopfzeile"/>
      <w:tabs>
        <w:tab w:val="clear" w:pos="4536"/>
      </w:tabs>
      <w:rPr>
        <w:b/>
        <w:noProof/>
        <w:lang w:eastAsia="de-DE"/>
      </w:rPr>
    </w:pPr>
    <w:r>
      <w:rPr>
        <w:b/>
        <w:noProof/>
        <w:sz w:val="28"/>
        <w:szCs w:val="28"/>
        <w:lang w:eastAsia="de-DE"/>
      </w:rPr>
      <w:t xml:space="preserve">Burgfest </w:t>
    </w:r>
    <w:r w:rsidR="00192D2C">
      <w:rPr>
        <w:b/>
        <w:noProof/>
        <w:sz w:val="28"/>
        <w:szCs w:val="28"/>
        <w:lang w:eastAsia="de-DE"/>
      </w:rPr>
      <w:t>vom 26.-28.08.2022</w:t>
    </w:r>
    <w:r>
      <w:rPr>
        <w:b/>
      </w:rPr>
      <w:tab/>
    </w:r>
  </w:p>
  <w:p w14:paraId="029E87DA" w14:textId="77777777" w:rsidR="00F8363F" w:rsidRDefault="00F83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034"/>
    <w:multiLevelType w:val="hybridMultilevel"/>
    <w:tmpl w:val="35B239DC"/>
    <w:lvl w:ilvl="0" w:tplc="B7E2DD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1DB8"/>
    <w:multiLevelType w:val="hybridMultilevel"/>
    <w:tmpl w:val="5BF89BE6"/>
    <w:lvl w:ilvl="0" w:tplc="13F2A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E8798D"/>
    <w:multiLevelType w:val="hybridMultilevel"/>
    <w:tmpl w:val="E4D212F8"/>
    <w:lvl w:ilvl="0" w:tplc="EEF6D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7A22"/>
    <w:multiLevelType w:val="hybridMultilevel"/>
    <w:tmpl w:val="F5C64E24"/>
    <w:lvl w:ilvl="0" w:tplc="C46E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56"/>
    <w:rsid w:val="00050F47"/>
    <w:rsid w:val="00051356"/>
    <w:rsid w:val="000701E4"/>
    <w:rsid w:val="00077605"/>
    <w:rsid w:val="00085626"/>
    <w:rsid w:val="000A6987"/>
    <w:rsid w:val="000B02AF"/>
    <w:rsid w:val="000C3144"/>
    <w:rsid w:val="000D312B"/>
    <w:rsid w:val="000F1A6C"/>
    <w:rsid w:val="00104E58"/>
    <w:rsid w:val="00131EAA"/>
    <w:rsid w:val="0013227C"/>
    <w:rsid w:val="00135FDE"/>
    <w:rsid w:val="0014626C"/>
    <w:rsid w:val="00192D2C"/>
    <w:rsid w:val="001B0EE6"/>
    <w:rsid w:val="001C77EA"/>
    <w:rsid w:val="001D57CA"/>
    <w:rsid w:val="00234D1E"/>
    <w:rsid w:val="002867D9"/>
    <w:rsid w:val="002E2702"/>
    <w:rsid w:val="00311F02"/>
    <w:rsid w:val="003360BE"/>
    <w:rsid w:val="0034370E"/>
    <w:rsid w:val="00346330"/>
    <w:rsid w:val="003510B4"/>
    <w:rsid w:val="003532A3"/>
    <w:rsid w:val="00363913"/>
    <w:rsid w:val="003D690C"/>
    <w:rsid w:val="003E1DC8"/>
    <w:rsid w:val="003E270C"/>
    <w:rsid w:val="003F29DB"/>
    <w:rsid w:val="00421AE5"/>
    <w:rsid w:val="0047549C"/>
    <w:rsid w:val="004900C1"/>
    <w:rsid w:val="004C5084"/>
    <w:rsid w:val="004C5996"/>
    <w:rsid w:val="004E3460"/>
    <w:rsid w:val="00547DB2"/>
    <w:rsid w:val="00562F04"/>
    <w:rsid w:val="00563139"/>
    <w:rsid w:val="00566766"/>
    <w:rsid w:val="0057240A"/>
    <w:rsid w:val="00583400"/>
    <w:rsid w:val="005B551F"/>
    <w:rsid w:val="005C1E1E"/>
    <w:rsid w:val="005C41CE"/>
    <w:rsid w:val="005C6EB6"/>
    <w:rsid w:val="005F1A57"/>
    <w:rsid w:val="005F4D70"/>
    <w:rsid w:val="006238DD"/>
    <w:rsid w:val="0063113B"/>
    <w:rsid w:val="006428A2"/>
    <w:rsid w:val="006E43FC"/>
    <w:rsid w:val="00727C94"/>
    <w:rsid w:val="00791667"/>
    <w:rsid w:val="007A3C4F"/>
    <w:rsid w:val="007A6E00"/>
    <w:rsid w:val="007E2A75"/>
    <w:rsid w:val="008269F2"/>
    <w:rsid w:val="00844661"/>
    <w:rsid w:val="008C35BD"/>
    <w:rsid w:val="008D4F66"/>
    <w:rsid w:val="00920994"/>
    <w:rsid w:val="00970371"/>
    <w:rsid w:val="00975041"/>
    <w:rsid w:val="009857E2"/>
    <w:rsid w:val="009A4861"/>
    <w:rsid w:val="009C1C88"/>
    <w:rsid w:val="00A352B9"/>
    <w:rsid w:val="00A72A02"/>
    <w:rsid w:val="00AC0E9C"/>
    <w:rsid w:val="00AE4A83"/>
    <w:rsid w:val="00B00A2C"/>
    <w:rsid w:val="00B01999"/>
    <w:rsid w:val="00B3186C"/>
    <w:rsid w:val="00B47DC1"/>
    <w:rsid w:val="00B55F67"/>
    <w:rsid w:val="00B86B14"/>
    <w:rsid w:val="00B93F9C"/>
    <w:rsid w:val="00BB5431"/>
    <w:rsid w:val="00BB7585"/>
    <w:rsid w:val="00BE3A9E"/>
    <w:rsid w:val="00C2334C"/>
    <w:rsid w:val="00C5215C"/>
    <w:rsid w:val="00C81D9E"/>
    <w:rsid w:val="00C8345A"/>
    <w:rsid w:val="00C84B21"/>
    <w:rsid w:val="00CC0662"/>
    <w:rsid w:val="00CD59DD"/>
    <w:rsid w:val="00D02A76"/>
    <w:rsid w:val="00E76BE1"/>
    <w:rsid w:val="00E85C44"/>
    <w:rsid w:val="00E94A25"/>
    <w:rsid w:val="00EC29C2"/>
    <w:rsid w:val="00ED58E4"/>
    <w:rsid w:val="00ED5EA0"/>
    <w:rsid w:val="00F630E7"/>
    <w:rsid w:val="00F8363F"/>
    <w:rsid w:val="00F87BC6"/>
    <w:rsid w:val="00FA3358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1072A"/>
  <w15:docId w15:val="{7FAA1CC8-B129-46C6-B2C6-CD3F8BC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6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3C4F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A3C4F"/>
    <w:rPr>
      <w:rFonts w:eastAsiaTheme="majorEastAsia" w:cstheme="majorBidi"/>
      <w:b/>
      <w:b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7A3C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A3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C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C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A3C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3C4F"/>
  </w:style>
  <w:style w:type="paragraph" w:styleId="Listenabsatz">
    <w:name w:val="List Paragraph"/>
    <w:basedOn w:val="Standard"/>
    <w:uiPriority w:val="34"/>
    <w:qFormat/>
    <w:rsid w:val="00E76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72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57240A"/>
    <w:rPr>
      <w:color w:val="0000FF" w:themeColor="hyperlink"/>
      <w:u w:val="single"/>
    </w:rPr>
  </w:style>
  <w:style w:type="table" w:styleId="HelleSchattierung-Akzent5">
    <w:name w:val="Light Shading Accent 5"/>
    <w:basedOn w:val="NormaleTabelle"/>
    <w:uiPriority w:val="60"/>
    <w:rsid w:val="002E27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-Akzent5">
    <w:name w:val="Light Grid Accent 5"/>
    <w:basedOn w:val="NormaleTabelle"/>
    <w:uiPriority w:val="62"/>
    <w:rsid w:val="002E27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Liste1-Akzent5">
    <w:name w:val="Medium List 1 Accent 5"/>
    <w:basedOn w:val="NormaleTabelle"/>
    <w:uiPriority w:val="65"/>
    <w:rsid w:val="005B5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9857E2"/>
    <w:pPr>
      <w:autoSpaceDE w:val="0"/>
      <w:autoSpaceDN w:val="0"/>
      <w:adjustRightInd w:val="0"/>
      <w:spacing w:after="0" w:line="240" w:lineRule="auto"/>
    </w:pPr>
    <w:rPr>
      <w:rFonts w:ascii="ZBUNS V+ Secca Kj G" w:hAnsi="ZBUNS V+ Secca Kj G" w:cs="ZBUNS V+ Secca Kj G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assel@kjg-muenst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\Documents\Protokollvorlage%20KjG-DV-M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4683-E0BA-4883-9357-79122F45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 KjG-DV-MS.dotx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Inga Piontek</cp:lastModifiedBy>
  <cp:revision>3</cp:revision>
  <cp:lastPrinted>2019-05-08T12:37:00Z</cp:lastPrinted>
  <dcterms:created xsi:type="dcterms:W3CDTF">2022-03-03T09:29:00Z</dcterms:created>
  <dcterms:modified xsi:type="dcterms:W3CDTF">2022-03-03T09:38:00Z</dcterms:modified>
</cp:coreProperties>
</file>